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C9984" w14:textId="00084823" w:rsidR="00971506" w:rsidRDefault="009062CB" w:rsidP="00DD15C9">
      <w:pPr>
        <w:pStyle w:val="Titel"/>
      </w:pPr>
      <w:r>
        <w:t>Managementbewertung</w:t>
      </w:r>
    </w:p>
    <w:p w14:paraId="194BFED0" w14:textId="7B546303" w:rsidR="004A1537" w:rsidRDefault="00CE42A4" w:rsidP="00CE42A4">
      <w:pPr>
        <w:pStyle w:val="Untertitel"/>
      </w:pPr>
      <w:r>
        <w:t>ISO 9001</w:t>
      </w:r>
      <w:r w:rsidR="00001FC4">
        <w:t xml:space="preserve"> Qualitätsmanagementsysteme</w:t>
      </w:r>
    </w:p>
    <w:p w14:paraId="76A4BE2A" w14:textId="77777777" w:rsidR="004A1537" w:rsidRDefault="004A1537" w:rsidP="004A1537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348325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B623BF3" w14:textId="66E9C1B5" w:rsidR="00706518" w:rsidRDefault="00706518">
          <w:pPr>
            <w:pStyle w:val="Inhaltsverzeichnisberschrift"/>
          </w:pPr>
          <w:r>
            <w:t>Inhalt</w:t>
          </w:r>
        </w:p>
        <w:p w14:paraId="76276980" w14:textId="68F66A1B" w:rsidR="00880905" w:rsidRDefault="00FF7B0F">
          <w:pPr>
            <w:pStyle w:val="Verzeichnis1"/>
            <w:tabs>
              <w:tab w:val="right" w:leader="dot" w:pos="7335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48912285" w:history="1">
            <w:r w:rsidR="00880905" w:rsidRPr="00B54DB2">
              <w:rPr>
                <w:rStyle w:val="Hyperlink"/>
                <w:noProof/>
              </w:rPr>
              <w:t>Überprüfen und Aktualisieren des Anwendungsbereichs</w:t>
            </w:r>
            <w:r w:rsidR="00880905">
              <w:rPr>
                <w:noProof/>
                <w:webHidden/>
              </w:rPr>
              <w:tab/>
            </w:r>
            <w:r w:rsidR="00880905">
              <w:rPr>
                <w:noProof/>
                <w:webHidden/>
              </w:rPr>
              <w:fldChar w:fldCharType="begin"/>
            </w:r>
            <w:r w:rsidR="00880905">
              <w:rPr>
                <w:noProof/>
                <w:webHidden/>
              </w:rPr>
              <w:instrText xml:space="preserve"> PAGEREF _Toc48912285 \h </w:instrText>
            </w:r>
            <w:r w:rsidR="00880905">
              <w:rPr>
                <w:noProof/>
                <w:webHidden/>
              </w:rPr>
            </w:r>
            <w:r w:rsidR="00880905">
              <w:rPr>
                <w:noProof/>
                <w:webHidden/>
              </w:rPr>
              <w:fldChar w:fldCharType="separate"/>
            </w:r>
            <w:r w:rsidR="00880905">
              <w:rPr>
                <w:noProof/>
                <w:webHidden/>
              </w:rPr>
              <w:t>2</w:t>
            </w:r>
            <w:r w:rsidR="00880905">
              <w:rPr>
                <w:noProof/>
                <w:webHidden/>
              </w:rPr>
              <w:fldChar w:fldCharType="end"/>
            </w:r>
          </w:hyperlink>
        </w:p>
        <w:p w14:paraId="61073A3A" w14:textId="5202839C" w:rsidR="00880905" w:rsidRDefault="00880905">
          <w:pPr>
            <w:pStyle w:val="Verzeichnis2"/>
            <w:tabs>
              <w:tab w:val="right" w:leader="dot" w:pos="7335"/>
            </w:tabs>
            <w:rPr>
              <w:rFonts w:eastAsiaTheme="minorEastAsia"/>
              <w:noProof/>
              <w:lang w:eastAsia="de-DE"/>
            </w:rPr>
          </w:pPr>
          <w:hyperlink w:anchor="_Toc48912286" w:history="1">
            <w:r w:rsidRPr="00B54DB2">
              <w:rPr>
                <w:rStyle w:val="Hyperlink"/>
                <w:noProof/>
              </w:rPr>
              <w:t>Externe und interne Themen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_Toc48912286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519E1B" w14:textId="4E341C1B" w:rsidR="00880905" w:rsidRDefault="00880905">
          <w:pPr>
            <w:pStyle w:val="Verzeichnis2"/>
            <w:tabs>
              <w:tab w:val="right" w:leader="dot" w:pos="7335"/>
            </w:tabs>
            <w:rPr>
              <w:rFonts w:eastAsiaTheme="minorEastAsia"/>
              <w:noProof/>
              <w:lang w:eastAsia="de-DE"/>
            </w:rPr>
          </w:pPr>
          <w:hyperlink w:anchor="_Toc48912287" w:history="1">
            <w:r w:rsidRPr="00B54DB2">
              <w:rPr>
                <w:rStyle w:val="Hyperlink"/>
                <w:noProof/>
              </w:rPr>
              <w:t>Interessierter Parteien, Rückmeldungen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_Toc48912287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2B663F" w14:textId="7A0C8671" w:rsidR="00880905" w:rsidRDefault="00880905">
          <w:pPr>
            <w:pStyle w:val="Verzeichnis2"/>
            <w:tabs>
              <w:tab w:val="right" w:leader="dot" w:pos="7335"/>
            </w:tabs>
            <w:rPr>
              <w:rFonts w:eastAsiaTheme="minorEastAsia"/>
              <w:noProof/>
              <w:lang w:eastAsia="de-DE"/>
            </w:rPr>
          </w:pPr>
          <w:hyperlink w:anchor="_Toc48912288" w:history="1">
            <w:r w:rsidRPr="00B54DB2">
              <w:rPr>
                <w:rStyle w:val="Hyperlink"/>
                <w:noProof/>
              </w:rPr>
              <w:t>Systemrelevante Erfordernisse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_Toc48912288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FE6337" w14:textId="25114F9A" w:rsidR="00880905" w:rsidRDefault="00880905">
          <w:pPr>
            <w:pStyle w:val="Verzeichnis1"/>
            <w:tabs>
              <w:tab w:val="right" w:leader="dot" w:pos="7335"/>
            </w:tabs>
            <w:rPr>
              <w:rFonts w:eastAsiaTheme="minorEastAsia"/>
              <w:noProof/>
              <w:lang w:eastAsia="de-DE"/>
            </w:rPr>
          </w:pPr>
          <w:hyperlink w:anchor="_Toc48912289" w:history="1">
            <w:r w:rsidRPr="00B54DB2">
              <w:rPr>
                <w:rStyle w:val="Hyperlink"/>
                <w:noProof/>
              </w:rPr>
              <w:t>Überprüfen und Aktualisieren der Qualitätsziele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_Toc48912289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311736" w14:textId="3619CF6C" w:rsidR="00880905" w:rsidRDefault="00880905">
          <w:pPr>
            <w:pStyle w:val="Verzeichnis2"/>
            <w:tabs>
              <w:tab w:val="right" w:leader="dot" w:pos="7335"/>
            </w:tabs>
            <w:rPr>
              <w:rFonts w:eastAsiaTheme="minorEastAsia"/>
              <w:noProof/>
              <w:lang w:eastAsia="de-DE"/>
            </w:rPr>
          </w:pPr>
          <w:hyperlink w:anchor="_Toc48912290" w:history="1">
            <w:r w:rsidRPr="00B54DB2">
              <w:rPr>
                <w:rStyle w:val="Hyperlink"/>
                <w:noProof/>
              </w:rPr>
              <w:t>Kundenzufriedenheit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_Toc48912290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54518D" w14:textId="3EC90275" w:rsidR="00880905" w:rsidRDefault="00880905">
          <w:pPr>
            <w:pStyle w:val="Verzeichnis2"/>
            <w:tabs>
              <w:tab w:val="right" w:leader="dot" w:pos="7335"/>
            </w:tabs>
            <w:rPr>
              <w:rFonts w:eastAsiaTheme="minorEastAsia"/>
              <w:noProof/>
              <w:lang w:eastAsia="de-DE"/>
            </w:rPr>
          </w:pPr>
          <w:hyperlink w:anchor="_Toc48912291" w:history="1">
            <w:r w:rsidRPr="00B54DB2">
              <w:rPr>
                <w:rStyle w:val="Hyperlink"/>
                <w:noProof/>
              </w:rPr>
              <w:t>Audit, Überwachung und Abweichungen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_Toc48912291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C96D62" w14:textId="0B3CCF12" w:rsidR="00880905" w:rsidRDefault="00880905">
          <w:pPr>
            <w:pStyle w:val="Verzeichnis2"/>
            <w:tabs>
              <w:tab w:val="right" w:leader="dot" w:pos="7335"/>
            </w:tabs>
            <w:rPr>
              <w:rFonts w:eastAsiaTheme="minorEastAsia"/>
              <w:noProof/>
              <w:lang w:eastAsia="de-DE"/>
            </w:rPr>
          </w:pPr>
          <w:hyperlink w:anchor="_Toc48912292" w:history="1">
            <w:r w:rsidRPr="00B54DB2">
              <w:rPr>
                <w:rStyle w:val="Hyperlink"/>
                <w:noProof/>
              </w:rPr>
              <w:t>Risikomanagement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_Toc48912292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76164E" w14:textId="699796A4" w:rsidR="00880905" w:rsidRDefault="00880905">
          <w:pPr>
            <w:pStyle w:val="Verzeichnis2"/>
            <w:tabs>
              <w:tab w:val="right" w:leader="dot" w:pos="7335"/>
            </w:tabs>
            <w:rPr>
              <w:rFonts w:eastAsiaTheme="minorEastAsia"/>
              <w:noProof/>
              <w:lang w:eastAsia="de-DE"/>
            </w:rPr>
          </w:pPr>
          <w:hyperlink w:anchor="_Toc48912293" w:history="1">
            <w:r w:rsidRPr="00B54DB2">
              <w:rPr>
                <w:rStyle w:val="Hyperlink"/>
                <w:noProof/>
              </w:rPr>
              <w:t>Prozessleistung und Konformität bei Produkten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_Toc48912293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426FAD" w14:textId="04446FC6" w:rsidR="00880905" w:rsidRDefault="00880905">
          <w:pPr>
            <w:pStyle w:val="Verzeichnis2"/>
            <w:tabs>
              <w:tab w:val="right" w:leader="dot" w:pos="7335"/>
            </w:tabs>
            <w:rPr>
              <w:rFonts w:eastAsiaTheme="minorEastAsia"/>
              <w:noProof/>
              <w:lang w:eastAsia="de-DE"/>
            </w:rPr>
          </w:pPr>
          <w:hyperlink w:anchor="_Toc48912294" w:history="1">
            <w:r w:rsidRPr="00B54DB2">
              <w:rPr>
                <w:rStyle w:val="Hyperlink"/>
                <w:noProof/>
              </w:rPr>
              <w:t>Lieferantenbewertungen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_Toc48912294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C30250" w14:textId="4F9DA9B4" w:rsidR="00880905" w:rsidRDefault="00880905">
          <w:pPr>
            <w:pStyle w:val="Verzeichnis1"/>
            <w:tabs>
              <w:tab w:val="right" w:leader="dot" w:pos="7335"/>
            </w:tabs>
            <w:rPr>
              <w:rFonts w:eastAsiaTheme="minorEastAsia"/>
              <w:noProof/>
              <w:lang w:eastAsia="de-DE"/>
            </w:rPr>
          </w:pPr>
          <w:hyperlink w:anchor="_Toc48912295" w:history="1">
            <w:r w:rsidRPr="00B54DB2">
              <w:rPr>
                <w:rStyle w:val="Hyperlink"/>
                <w:noProof/>
              </w:rPr>
              <w:t>Entscheidungen und Maßnahmen zum Managementsystem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_Toc48912295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3C6EF5" w14:textId="7B2CC6C0" w:rsidR="00880905" w:rsidRDefault="00880905">
          <w:pPr>
            <w:pStyle w:val="Verzeichnis2"/>
            <w:tabs>
              <w:tab w:val="right" w:leader="dot" w:pos="7335"/>
            </w:tabs>
            <w:rPr>
              <w:rFonts w:eastAsiaTheme="minorEastAsia"/>
              <w:noProof/>
              <w:lang w:eastAsia="de-DE"/>
            </w:rPr>
          </w:pPr>
          <w:hyperlink w:anchor="_Toc48912296" w:history="1">
            <w:r w:rsidRPr="00B54DB2">
              <w:rPr>
                <w:rStyle w:val="Hyperlink"/>
                <w:noProof/>
              </w:rPr>
              <w:t>Status der Maßnahmen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_Toc48912296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799A2D" w14:textId="751D90FB" w:rsidR="00880905" w:rsidRDefault="00880905">
          <w:pPr>
            <w:pStyle w:val="Verzeichnis2"/>
            <w:tabs>
              <w:tab w:val="right" w:leader="dot" w:pos="7335"/>
            </w:tabs>
            <w:rPr>
              <w:rFonts w:eastAsiaTheme="minorEastAsia"/>
              <w:noProof/>
              <w:lang w:eastAsia="de-DE"/>
            </w:rPr>
          </w:pPr>
          <w:hyperlink w:anchor="_Toc48912297" w:history="1">
            <w:r w:rsidRPr="00B54DB2">
              <w:rPr>
                <w:rStyle w:val="Hyperlink"/>
                <w:noProof/>
              </w:rPr>
              <w:t>Bewertung von Verbesserungsvorschlägen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_Toc48912297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1C7CC7" w14:textId="3EDFD3A0" w:rsidR="00880905" w:rsidRDefault="00880905">
          <w:pPr>
            <w:pStyle w:val="Verzeichnis2"/>
            <w:tabs>
              <w:tab w:val="right" w:leader="dot" w:pos="7335"/>
            </w:tabs>
            <w:rPr>
              <w:rFonts w:eastAsiaTheme="minorEastAsia"/>
              <w:noProof/>
              <w:lang w:eastAsia="de-DE"/>
            </w:rPr>
          </w:pPr>
          <w:hyperlink w:anchor="_Toc48912298" w:history="1">
            <w:r w:rsidRPr="00B54DB2">
              <w:rPr>
                <w:rStyle w:val="Hyperlink"/>
                <w:noProof/>
              </w:rPr>
              <w:t>Neue Maßnahmen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_Toc48912298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EB9C43" w14:textId="764EB870" w:rsidR="00880905" w:rsidRDefault="00880905">
          <w:pPr>
            <w:pStyle w:val="Verzeichnis2"/>
            <w:tabs>
              <w:tab w:val="right" w:leader="dot" w:pos="7335"/>
            </w:tabs>
            <w:rPr>
              <w:rFonts w:eastAsiaTheme="minorEastAsia"/>
              <w:noProof/>
              <w:lang w:eastAsia="de-DE"/>
            </w:rPr>
          </w:pPr>
          <w:hyperlink w:anchor="_Toc48912299" w:history="1">
            <w:r w:rsidRPr="00B54DB2">
              <w:rPr>
                <w:rStyle w:val="Hyperlink"/>
                <w:noProof/>
              </w:rPr>
              <w:t>Bedarf an Resourcen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_Toc48912299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A29BBD" w14:textId="66D67221" w:rsidR="00706518" w:rsidRDefault="00FF7B0F">
          <w:r>
            <w:fldChar w:fldCharType="end"/>
          </w:r>
        </w:p>
      </w:sdtContent>
    </w:sdt>
    <w:p w14:paraId="298723CC" w14:textId="259AF439" w:rsidR="00924E36" w:rsidRDefault="00880905" w:rsidP="003575A4">
      <w:r>
        <w:br w:type="column"/>
      </w:r>
    </w:p>
    <w:p w14:paraId="7C82AC45" w14:textId="77777777" w:rsidR="007F7FC5" w:rsidRDefault="007F7FC5" w:rsidP="003575A4"/>
    <w:p w14:paraId="08862DFE" w14:textId="77777777" w:rsidR="00880905" w:rsidRDefault="00880905" w:rsidP="003575A4">
      <w:pPr>
        <w:sectPr w:rsidR="00880905" w:rsidSect="0088090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0FE3003F" w14:textId="479D24FA" w:rsidR="00FF7B0F" w:rsidRPr="003575A4" w:rsidRDefault="00CE42A4" w:rsidP="003575A4">
      <w:pPr>
        <w:pStyle w:val="berschrift1"/>
        <w:spacing w:after="240"/>
      </w:pPr>
      <w:bookmarkStart w:id="0" w:name="_Toc48912285"/>
      <w:r>
        <w:t>Überprüfen und Aktualisieren des</w:t>
      </w:r>
      <w:r w:rsidR="00FF7B0F" w:rsidRPr="003575A4">
        <w:t xml:space="preserve"> Anwendungsbereich</w:t>
      </w:r>
      <w:r>
        <w:t>s</w:t>
      </w:r>
      <w:bookmarkEnd w:id="0"/>
    </w:p>
    <w:p w14:paraId="4B95CA9D" w14:textId="77777777" w:rsidR="00FF7B0F" w:rsidRDefault="00FF7B0F" w:rsidP="00FF7B0F">
      <w:pPr>
        <w:pStyle w:val="berschrift2"/>
      </w:pPr>
      <w:bookmarkStart w:id="1" w:name="_Toc48912286"/>
      <w:r>
        <w:t>E</w:t>
      </w:r>
      <w:r w:rsidRPr="00DD15C9">
        <w:t>xterne und interne Themen</w:t>
      </w:r>
      <w:bookmarkEnd w:id="1"/>
    </w:p>
    <w:p w14:paraId="2D295326" w14:textId="1ACB6A6D" w:rsidR="00192138" w:rsidRDefault="00880905" w:rsidP="00FF7B0F">
      <w:hyperlink r:id="rId11" w:history="1">
        <w:r w:rsidR="00E54BB9" w:rsidRPr="00E54BB9">
          <w:rPr>
            <w:rStyle w:val="Hyperlink"/>
          </w:rPr>
          <w:t>SharePoint</w:t>
        </w:r>
      </w:hyperlink>
      <w:r w:rsidR="00E54BB9">
        <w:t xml:space="preserve">-Intranet, </w:t>
      </w:r>
      <w:hyperlink r:id="rId12" w:history="1">
        <w:r w:rsidR="00E54BB9" w:rsidRPr="00192138">
          <w:rPr>
            <w:rStyle w:val="Hyperlink"/>
          </w:rPr>
          <w:t>Qualitätsmanagement</w:t>
        </w:r>
      </w:hyperlink>
      <w:r w:rsidR="00E54BB9">
        <w:t>-Website,</w:t>
      </w:r>
      <w:r w:rsidR="00192138">
        <w:t xml:space="preserve"> </w:t>
      </w:r>
      <w:hyperlink r:id="rId13" w:history="1">
        <w:r w:rsidR="00192138" w:rsidRPr="00192138">
          <w:rPr>
            <w:rStyle w:val="Hyperlink"/>
          </w:rPr>
          <w:t>Aktuelle Themen</w:t>
        </w:r>
      </w:hyperlink>
      <w:r w:rsidR="00192138">
        <w:t xml:space="preserve"> </w:t>
      </w:r>
    </w:p>
    <w:p w14:paraId="77903413" w14:textId="77777777" w:rsidR="00FF7B0F" w:rsidRDefault="00FF7B0F" w:rsidP="00FF7B0F"/>
    <w:p w14:paraId="1CE7E22D" w14:textId="38CDFE07" w:rsidR="00FF7B0F" w:rsidRPr="003E35D4" w:rsidRDefault="00FF7B0F" w:rsidP="00FF7B0F">
      <w:pPr>
        <w:pStyle w:val="berschrift2"/>
      </w:pPr>
      <w:bookmarkStart w:id="2" w:name="_Toc48912287"/>
      <w:r>
        <w:t>Interessierter Parteien, Rückmeldungen</w:t>
      </w:r>
      <w:bookmarkEnd w:id="2"/>
      <w:r>
        <w:t xml:space="preserve"> </w:t>
      </w:r>
    </w:p>
    <w:p w14:paraId="06DCA8E7" w14:textId="6B2FC6FC" w:rsidR="00FF7B0F" w:rsidRDefault="00880905" w:rsidP="00FF7B0F">
      <w:hyperlink r:id="rId14" w:history="1">
        <w:r w:rsidR="00E54BB9" w:rsidRPr="00E54BB9">
          <w:rPr>
            <w:rStyle w:val="Hyperlink"/>
          </w:rPr>
          <w:t>SharePoint</w:t>
        </w:r>
      </w:hyperlink>
      <w:r w:rsidR="00E54BB9">
        <w:t xml:space="preserve">-Intranet, </w:t>
      </w:r>
      <w:hyperlink r:id="rId15" w:history="1">
        <w:r w:rsidR="00E54BB9" w:rsidRPr="00192138">
          <w:rPr>
            <w:rStyle w:val="Hyperlink"/>
          </w:rPr>
          <w:t>Qualitätsmanagement</w:t>
        </w:r>
      </w:hyperlink>
      <w:r w:rsidR="00E54BB9">
        <w:t xml:space="preserve">-Website, </w:t>
      </w:r>
      <w:hyperlink r:id="rId16" w:history="1">
        <w:r w:rsidR="00192138" w:rsidRPr="00192138">
          <w:rPr>
            <w:rStyle w:val="Hyperlink"/>
          </w:rPr>
          <w:t>Interessierte</w:t>
        </w:r>
      </w:hyperlink>
    </w:p>
    <w:p w14:paraId="24A96629" w14:textId="77777777" w:rsidR="00192138" w:rsidRDefault="00192138" w:rsidP="00FF7B0F"/>
    <w:p w14:paraId="0D0AC303" w14:textId="4DF6FB94" w:rsidR="00FF7B0F" w:rsidRDefault="00CE42A4" w:rsidP="00FF7B0F">
      <w:pPr>
        <w:pStyle w:val="berschrift2"/>
      </w:pPr>
      <w:bookmarkStart w:id="3" w:name="_Toc48912288"/>
      <w:r>
        <w:t>Systemrelevante</w:t>
      </w:r>
      <w:r w:rsidR="00FF7B0F">
        <w:t xml:space="preserve"> Erfordernisse</w:t>
      </w:r>
      <w:bookmarkEnd w:id="3"/>
    </w:p>
    <w:p w14:paraId="70E7F326" w14:textId="732CD566" w:rsidR="00FF7B0F" w:rsidRPr="00363850" w:rsidRDefault="00880905" w:rsidP="00FF7B0F">
      <w:hyperlink r:id="rId17" w:history="1">
        <w:r w:rsidR="00E54BB9" w:rsidRPr="00E54BB9">
          <w:rPr>
            <w:rStyle w:val="Hyperlink"/>
          </w:rPr>
          <w:t>SharePoint</w:t>
        </w:r>
      </w:hyperlink>
      <w:r w:rsidR="00E54BB9">
        <w:t xml:space="preserve">-Intranet, </w:t>
      </w:r>
      <w:hyperlink r:id="rId18" w:history="1">
        <w:r w:rsidR="00E54BB9" w:rsidRPr="00192138">
          <w:rPr>
            <w:rStyle w:val="Hyperlink"/>
          </w:rPr>
          <w:t>Qualitätsmanagement</w:t>
        </w:r>
      </w:hyperlink>
      <w:r w:rsidR="00E54BB9">
        <w:t xml:space="preserve">-Website, </w:t>
      </w:r>
      <w:hyperlink r:id="rId19" w:history="1">
        <w:r w:rsidR="00192138" w:rsidRPr="00192138">
          <w:rPr>
            <w:rStyle w:val="Hyperlink"/>
          </w:rPr>
          <w:t>Anforderungen</w:t>
        </w:r>
      </w:hyperlink>
    </w:p>
    <w:p w14:paraId="0D67E754" w14:textId="77777777" w:rsidR="00FF7B0F" w:rsidRPr="001B4595" w:rsidRDefault="00FF7B0F" w:rsidP="00FF7B0F"/>
    <w:p w14:paraId="662231FE" w14:textId="77777777" w:rsidR="00FF7B0F" w:rsidRPr="005D211A" w:rsidRDefault="00FF7B0F" w:rsidP="00FF7B0F"/>
    <w:p w14:paraId="48E4CB1E" w14:textId="77777777" w:rsidR="00FF7B0F" w:rsidRDefault="00FF7B0F" w:rsidP="003575A4">
      <w:r>
        <w:br w:type="page"/>
      </w:r>
    </w:p>
    <w:p w14:paraId="6A2074FE" w14:textId="5F4EF94B" w:rsidR="00CE42A4" w:rsidRDefault="00001FC4" w:rsidP="00CE42A4">
      <w:pPr>
        <w:pStyle w:val="berschrift1"/>
      </w:pPr>
      <w:bookmarkStart w:id="4" w:name="_Toc48912289"/>
      <w:r>
        <w:lastRenderedPageBreak/>
        <w:t xml:space="preserve">Überprüfen und Aktualisieren der </w:t>
      </w:r>
      <w:r w:rsidR="00CE42A4">
        <w:t>Qualitätsziele</w:t>
      </w:r>
      <w:bookmarkEnd w:id="4"/>
    </w:p>
    <w:p w14:paraId="6619BEC4" w14:textId="612F47CD" w:rsidR="00CE42A4" w:rsidRPr="00363850" w:rsidRDefault="00CE42A4" w:rsidP="00CE42A4">
      <w:r>
        <w:t xml:space="preserve"> </w:t>
      </w:r>
    </w:p>
    <w:p w14:paraId="04B85753" w14:textId="6DE27CEE" w:rsidR="00E54BB9" w:rsidRDefault="00E54BB9">
      <w:bookmarkStart w:id="5" w:name="_GoBack"/>
      <w:r>
        <w:br w:type="page"/>
      </w:r>
    </w:p>
    <w:p w14:paraId="5E0D5E21" w14:textId="77777777" w:rsidR="00E85661" w:rsidRDefault="00E85661">
      <w:pPr>
        <w:pStyle w:val="berschrift2"/>
      </w:pPr>
      <w:bookmarkStart w:id="6" w:name="_Toc48912290"/>
      <w:bookmarkEnd w:id="5"/>
      <w:r>
        <w:t>Kundenzufriedenheit</w:t>
      </w:r>
      <w:bookmarkEnd w:id="6"/>
    </w:p>
    <w:p w14:paraId="41E0F426" w14:textId="77777777" w:rsidR="00E85661" w:rsidRDefault="00E85661" w:rsidP="00E85661"/>
    <w:p w14:paraId="3C401D37" w14:textId="77777777" w:rsidR="00E85661" w:rsidRDefault="00E85661" w:rsidP="00E85661">
      <w:r w:rsidRPr="00762AEB">
        <w:br w:type="page"/>
      </w:r>
    </w:p>
    <w:p w14:paraId="7ACA9C04" w14:textId="77777777" w:rsidR="00E85661" w:rsidRDefault="00E85661">
      <w:pPr>
        <w:pStyle w:val="berschrift2"/>
      </w:pPr>
      <w:bookmarkStart w:id="7" w:name="_Toc48912291"/>
      <w:r>
        <w:lastRenderedPageBreak/>
        <w:t>Audit, Überwachung und Abweichungen</w:t>
      </w:r>
      <w:bookmarkEnd w:id="7"/>
    </w:p>
    <w:p w14:paraId="49D04475" w14:textId="77777777" w:rsidR="00E85661" w:rsidRDefault="00E85661" w:rsidP="00E85661"/>
    <w:p w14:paraId="55DF11D9" w14:textId="77777777" w:rsidR="00E85661" w:rsidRDefault="00E85661" w:rsidP="00E85661"/>
    <w:p w14:paraId="001EAC7B" w14:textId="4BA74026" w:rsidR="00E85661" w:rsidRDefault="00CE42A4">
      <w:pPr>
        <w:pStyle w:val="berschrift2"/>
      </w:pPr>
      <w:bookmarkStart w:id="8" w:name="_Toc48912292"/>
      <w:r>
        <w:t>R</w:t>
      </w:r>
      <w:r w:rsidR="00E85661">
        <w:t>isik</w:t>
      </w:r>
      <w:r>
        <w:t>omanagement</w:t>
      </w:r>
      <w:bookmarkEnd w:id="8"/>
    </w:p>
    <w:p w14:paraId="33CB8EF3" w14:textId="77777777" w:rsidR="00E85661" w:rsidRDefault="00E85661"/>
    <w:p w14:paraId="2337D6D3" w14:textId="77777777" w:rsidR="00E85661" w:rsidRPr="00363850" w:rsidRDefault="00E85661"/>
    <w:p w14:paraId="303916A6" w14:textId="696562A8" w:rsidR="00E54BB9" w:rsidRDefault="00E54BB9">
      <w:r>
        <w:br w:type="page"/>
      </w:r>
    </w:p>
    <w:p w14:paraId="67A8CFD8" w14:textId="1926A869" w:rsidR="00E85661" w:rsidRPr="00EE41CC" w:rsidRDefault="00E85661" w:rsidP="003575A4">
      <w:pPr>
        <w:pStyle w:val="berschrift2"/>
        <w:spacing w:after="240"/>
      </w:pPr>
      <w:bookmarkStart w:id="9" w:name="_Toc48912293"/>
      <w:r w:rsidRPr="00EE41CC">
        <w:lastRenderedPageBreak/>
        <w:t xml:space="preserve">Prozessleistung und Konformität </w:t>
      </w:r>
      <w:r>
        <w:t>bei</w:t>
      </w:r>
      <w:r w:rsidRPr="00EE41CC">
        <w:t xml:space="preserve"> Produkten</w:t>
      </w:r>
      <w:bookmarkEnd w:id="9"/>
    </w:p>
    <w:p w14:paraId="523A6F6E" w14:textId="05B7E40E" w:rsidR="00E85661" w:rsidRDefault="00E85661" w:rsidP="00001FC4">
      <w:pPr>
        <w:pStyle w:val="berschrift3"/>
      </w:pPr>
      <w:r>
        <w:t>Produkt A</w:t>
      </w:r>
    </w:p>
    <w:p w14:paraId="7AB496F8" w14:textId="77777777" w:rsidR="00E54BB9" w:rsidRPr="003575A4" w:rsidRDefault="00E54BB9" w:rsidP="003575A4"/>
    <w:p w14:paraId="26D1A043" w14:textId="77777777" w:rsidR="00E85661" w:rsidRDefault="00E85661">
      <w:pPr>
        <w:pStyle w:val="berschrift3"/>
      </w:pPr>
      <w:r>
        <w:t>Dienst B</w:t>
      </w:r>
    </w:p>
    <w:p w14:paraId="52FDE0E3" w14:textId="77777777" w:rsidR="00E85661" w:rsidRPr="00FF7B0F" w:rsidRDefault="00E85661" w:rsidP="00E85661"/>
    <w:p w14:paraId="3607A1F4" w14:textId="77777777" w:rsidR="00E85661" w:rsidRDefault="00E85661">
      <w:pPr>
        <w:pStyle w:val="berschrift2"/>
      </w:pPr>
      <w:bookmarkStart w:id="10" w:name="_Toc48912294"/>
      <w:r>
        <w:t>Lieferantenbewertungen</w:t>
      </w:r>
      <w:bookmarkEnd w:id="10"/>
    </w:p>
    <w:p w14:paraId="5DDCD891" w14:textId="77777777" w:rsidR="00E85661" w:rsidRDefault="00E85661" w:rsidP="00E85661">
      <w:r>
        <w:t>Neue Lieferanten, ehemalige Lieferanten, Bewertungen.</w:t>
      </w:r>
    </w:p>
    <w:p w14:paraId="7C6D2517" w14:textId="076D4891" w:rsidR="00E85661" w:rsidRPr="007F7F30" w:rsidRDefault="00E54BB9" w:rsidP="00E85661">
      <w:r>
        <w:t>Rückmeldungen von Lieferanten</w:t>
      </w:r>
    </w:p>
    <w:p w14:paraId="0234CB36" w14:textId="77777777" w:rsidR="00E85661" w:rsidRDefault="00E85661" w:rsidP="00E85661"/>
    <w:p w14:paraId="4D2FE099" w14:textId="77777777" w:rsidR="00E54BB9" w:rsidRPr="003575A4" w:rsidRDefault="00E54BB9">
      <w:r w:rsidRPr="00E54BB9">
        <w:br w:type="page"/>
      </w:r>
    </w:p>
    <w:p w14:paraId="0F05D7C1" w14:textId="4C6B5886" w:rsidR="00001FC4" w:rsidRDefault="00001FC4" w:rsidP="00001FC4">
      <w:pPr>
        <w:pStyle w:val="berschrift1"/>
      </w:pPr>
      <w:bookmarkStart w:id="11" w:name="_Toc48912295"/>
      <w:r>
        <w:lastRenderedPageBreak/>
        <w:t>Entscheidungen und</w:t>
      </w:r>
      <w:r w:rsidRPr="00490436">
        <w:t xml:space="preserve"> </w:t>
      </w:r>
      <w:r>
        <w:t>Maßnahmen</w:t>
      </w:r>
      <w:r w:rsidR="007E07DF">
        <w:t xml:space="preserve"> </w:t>
      </w:r>
      <w:r w:rsidR="007E07DF" w:rsidRPr="007E07DF">
        <w:t xml:space="preserve">zum </w:t>
      </w:r>
      <w:r w:rsidR="00192138">
        <w:t>Managements</w:t>
      </w:r>
      <w:r w:rsidR="007E07DF" w:rsidRPr="007E07DF">
        <w:t>ystem</w:t>
      </w:r>
      <w:bookmarkEnd w:id="11"/>
    </w:p>
    <w:p w14:paraId="2C74B5C9" w14:textId="77777777" w:rsidR="00001FC4" w:rsidRPr="00490436" w:rsidRDefault="00001FC4" w:rsidP="00001FC4"/>
    <w:p w14:paraId="146EAFF9" w14:textId="77777777" w:rsidR="00001FC4" w:rsidRDefault="00001FC4" w:rsidP="00001FC4"/>
    <w:p w14:paraId="75618FA9" w14:textId="77777777" w:rsidR="00001FC4" w:rsidRDefault="00001FC4" w:rsidP="00001FC4">
      <w:r>
        <w:t>Möglichkeiten der Verbesserung</w:t>
      </w:r>
    </w:p>
    <w:p w14:paraId="3AD14D0B" w14:textId="77777777" w:rsidR="00001FC4" w:rsidRPr="00317DD6" w:rsidRDefault="00001FC4" w:rsidP="00001FC4">
      <w:r>
        <w:t>Änderungsbedarf am Qualitätsmanagementsystem</w:t>
      </w:r>
    </w:p>
    <w:p w14:paraId="396BEEF3" w14:textId="5701D55D" w:rsidR="00001FC4" w:rsidRDefault="00001FC4" w:rsidP="003575A4">
      <w:pPr>
        <w:pStyle w:val="berschrift2"/>
      </w:pPr>
      <w:bookmarkStart w:id="12" w:name="_Toc48912296"/>
      <w:r>
        <w:t>Status der Maßnahmen</w:t>
      </w:r>
      <w:bookmarkEnd w:id="12"/>
      <w:r>
        <w:t xml:space="preserve"> </w:t>
      </w:r>
    </w:p>
    <w:p w14:paraId="7B761520" w14:textId="65923AF5" w:rsidR="00E54BB9" w:rsidRDefault="00880905" w:rsidP="00E54BB9">
      <w:pPr>
        <w:tabs>
          <w:tab w:val="left" w:pos="6770"/>
        </w:tabs>
      </w:pPr>
      <w:hyperlink r:id="rId20" w:history="1">
        <w:r w:rsidR="00E54BB9" w:rsidRPr="00E54BB9">
          <w:rPr>
            <w:rStyle w:val="Hyperlink"/>
          </w:rPr>
          <w:t>SharePoint</w:t>
        </w:r>
      </w:hyperlink>
      <w:r w:rsidR="00E54BB9">
        <w:t xml:space="preserve">-Intranet, </w:t>
      </w:r>
      <w:hyperlink r:id="rId21" w:history="1">
        <w:r w:rsidR="00E54BB9" w:rsidRPr="00192138">
          <w:rPr>
            <w:rStyle w:val="Hyperlink"/>
          </w:rPr>
          <w:t>Qualitätsmanagement</w:t>
        </w:r>
      </w:hyperlink>
      <w:r w:rsidR="00E54BB9">
        <w:t xml:space="preserve">-Website, </w:t>
      </w:r>
      <w:hyperlink r:id="rId22" w:history="1">
        <w:r w:rsidR="00E54BB9" w:rsidRPr="00E54BB9">
          <w:rPr>
            <w:rStyle w:val="Hyperlink"/>
          </w:rPr>
          <w:t>Status Maßnahmen</w:t>
        </w:r>
      </w:hyperlink>
      <w:r w:rsidR="00E54BB9">
        <w:t xml:space="preserve"> </w:t>
      </w:r>
    </w:p>
    <w:p w14:paraId="5DCEA93F" w14:textId="54D9FB5E" w:rsidR="00E54BB9" w:rsidRDefault="00E54BB9">
      <w:r>
        <w:br w:type="page"/>
      </w:r>
    </w:p>
    <w:p w14:paraId="672084ED" w14:textId="5D8E0953" w:rsidR="00001FC4" w:rsidRDefault="00E54BB9" w:rsidP="003575A4">
      <w:pPr>
        <w:pStyle w:val="berschrift2"/>
      </w:pPr>
      <w:bookmarkStart w:id="13" w:name="_Toc48912297"/>
      <w:r>
        <w:lastRenderedPageBreak/>
        <w:t xml:space="preserve">Bewertung von </w:t>
      </w:r>
      <w:r w:rsidR="00001FC4">
        <w:t>Verbesserungsvorschläge</w:t>
      </w:r>
      <w:r>
        <w:t>n</w:t>
      </w:r>
      <w:bookmarkEnd w:id="13"/>
      <w:r w:rsidR="00001FC4">
        <w:t xml:space="preserve"> </w:t>
      </w:r>
    </w:p>
    <w:p w14:paraId="65986E42" w14:textId="1CA199F1" w:rsidR="00001FC4" w:rsidRPr="00363850" w:rsidRDefault="00001FC4">
      <w:r>
        <w:rPr>
          <w:noProof/>
        </w:rPr>
        <w:drawing>
          <wp:inline distT="0" distB="0" distL="0" distR="0" wp14:anchorId="7E9B6580" wp14:editId="2A91CD1F">
            <wp:extent cx="5760720" cy="328231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888BDA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AC4FA" w14:textId="77777777" w:rsidR="00001FC4" w:rsidRDefault="00001FC4"/>
    <w:p w14:paraId="34F36CFC" w14:textId="77777777" w:rsidR="00001FC4" w:rsidRDefault="00001FC4"/>
    <w:p w14:paraId="79A8C1EE" w14:textId="77777777" w:rsidR="00001FC4" w:rsidRDefault="00001FC4">
      <w:r>
        <w:br w:type="page"/>
      </w:r>
    </w:p>
    <w:p w14:paraId="0A856236" w14:textId="77777777" w:rsidR="00001FC4" w:rsidRDefault="00001FC4" w:rsidP="00001FC4">
      <w:pPr>
        <w:pStyle w:val="berschrift2"/>
      </w:pPr>
      <w:bookmarkStart w:id="14" w:name="_Toc48912298"/>
      <w:r>
        <w:lastRenderedPageBreak/>
        <w:t>Neue Maßnahmen</w:t>
      </w:r>
      <w:bookmarkEnd w:id="14"/>
    </w:p>
    <w:p w14:paraId="3A156279" w14:textId="68B4A846" w:rsidR="00001FC4" w:rsidRDefault="00001FC4" w:rsidP="00001FC4">
      <w:r>
        <w:rPr>
          <w:noProof/>
        </w:rPr>
        <w:drawing>
          <wp:inline distT="0" distB="0" distL="0" distR="0" wp14:anchorId="2EEBFDF9" wp14:editId="2E7B0D61">
            <wp:extent cx="5760720" cy="223393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887427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88481" w14:textId="74381846" w:rsidR="00001FC4" w:rsidRDefault="00001FC4" w:rsidP="003575A4">
      <w:pPr>
        <w:pStyle w:val="berschrift2"/>
      </w:pPr>
      <w:bookmarkStart w:id="15" w:name="_Toc48912299"/>
      <w:r>
        <w:t xml:space="preserve">Bedarf an </w:t>
      </w:r>
      <w:proofErr w:type="spellStart"/>
      <w:r>
        <w:t>Resourcen</w:t>
      </w:r>
      <w:bookmarkEnd w:id="15"/>
      <w:proofErr w:type="spellEnd"/>
      <w:r>
        <w:t xml:space="preserve"> </w:t>
      </w:r>
    </w:p>
    <w:p w14:paraId="4DAC08E4" w14:textId="15784464" w:rsidR="00317DD6" w:rsidRPr="0036251A" w:rsidRDefault="00001FC4" w:rsidP="003575A4">
      <w:r>
        <w:rPr>
          <w:noProof/>
        </w:rPr>
        <w:drawing>
          <wp:inline distT="0" distB="0" distL="0" distR="0" wp14:anchorId="469EC847" wp14:editId="54762EB3">
            <wp:extent cx="5760720" cy="111061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884716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7DD6" w:rsidRPr="0036251A" w:rsidSect="008809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8E0EF" w14:textId="77777777" w:rsidR="00D31EFC" w:rsidRDefault="00D31EFC" w:rsidP="00D31EFC">
      <w:pPr>
        <w:spacing w:after="0" w:line="240" w:lineRule="auto"/>
      </w:pPr>
      <w:r>
        <w:separator/>
      </w:r>
    </w:p>
  </w:endnote>
  <w:endnote w:type="continuationSeparator" w:id="0">
    <w:p w14:paraId="1DF6E6FD" w14:textId="77777777" w:rsidR="00D31EFC" w:rsidRDefault="00D31EFC" w:rsidP="00D3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1A003" w14:textId="77777777" w:rsidR="00D31EFC" w:rsidRDefault="00D31EFC" w:rsidP="00D31EFC">
      <w:pPr>
        <w:spacing w:after="0" w:line="240" w:lineRule="auto"/>
      </w:pPr>
      <w:r>
        <w:separator/>
      </w:r>
    </w:p>
  </w:footnote>
  <w:footnote w:type="continuationSeparator" w:id="0">
    <w:p w14:paraId="4B919948" w14:textId="77777777" w:rsidR="00D31EFC" w:rsidRDefault="00D31EFC" w:rsidP="00D3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2018"/>
    <w:multiLevelType w:val="hybridMultilevel"/>
    <w:tmpl w:val="D7E649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71038"/>
    <w:multiLevelType w:val="hybridMultilevel"/>
    <w:tmpl w:val="7C30C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36"/>
    <w:rsid w:val="00001FC4"/>
    <w:rsid w:val="000732DD"/>
    <w:rsid w:val="000A1AFD"/>
    <w:rsid w:val="00110843"/>
    <w:rsid w:val="00176560"/>
    <w:rsid w:val="00192138"/>
    <w:rsid w:val="001B0E47"/>
    <w:rsid w:val="001B4595"/>
    <w:rsid w:val="001E6758"/>
    <w:rsid w:val="00222C65"/>
    <w:rsid w:val="00246185"/>
    <w:rsid w:val="002C26D2"/>
    <w:rsid w:val="00317DD6"/>
    <w:rsid w:val="003575A4"/>
    <w:rsid w:val="0036251A"/>
    <w:rsid w:val="00363850"/>
    <w:rsid w:val="003942FF"/>
    <w:rsid w:val="003E35D4"/>
    <w:rsid w:val="00427F9C"/>
    <w:rsid w:val="004722C0"/>
    <w:rsid w:val="00490436"/>
    <w:rsid w:val="004A1537"/>
    <w:rsid w:val="005051DA"/>
    <w:rsid w:val="005B11F3"/>
    <w:rsid w:val="005D211A"/>
    <w:rsid w:val="005D3DF5"/>
    <w:rsid w:val="005E04AD"/>
    <w:rsid w:val="006B5871"/>
    <w:rsid w:val="006D4A70"/>
    <w:rsid w:val="00706518"/>
    <w:rsid w:val="00727595"/>
    <w:rsid w:val="00737C82"/>
    <w:rsid w:val="00762AEB"/>
    <w:rsid w:val="00797465"/>
    <w:rsid w:val="007E07DF"/>
    <w:rsid w:val="007F7F30"/>
    <w:rsid w:val="007F7FC5"/>
    <w:rsid w:val="00880905"/>
    <w:rsid w:val="0088198F"/>
    <w:rsid w:val="0088338F"/>
    <w:rsid w:val="008A68F5"/>
    <w:rsid w:val="008D6FBC"/>
    <w:rsid w:val="009062CB"/>
    <w:rsid w:val="00924E36"/>
    <w:rsid w:val="00971506"/>
    <w:rsid w:val="00AD6E3F"/>
    <w:rsid w:val="00AE5A07"/>
    <w:rsid w:val="00B01EC3"/>
    <w:rsid w:val="00B22754"/>
    <w:rsid w:val="00BC49AC"/>
    <w:rsid w:val="00CD74E9"/>
    <w:rsid w:val="00CE42A4"/>
    <w:rsid w:val="00D31EFC"/>
    <w:rsid w:val="00D57231"/>
    <w:rsid w:val="00DD15C9"/>
    <w:rsid w:val="00E51D9C"/>
    <w:rsid w:val="00E54BB9"/>
    <w:rsid w:val="00E6104D"/>
    <w:rsid w:val="00E85661"/>
    <w:rsid w:val="00EE1DE0"/>
    <w:rsid w:val="00F25D76"/>
    <w:rsid w:val="00FD0679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5BA3D5C"/>
  <w15:chartTrackingRefBased/>
  <w15:docId w15:val="{904184FB-36D9-4DF5-B3DA-01DEC201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904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904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62A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0436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04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04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904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904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043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0436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1B4595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1B4595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6185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D31E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1EFC"/>
  </w:style>
  <w:style w:type="paragraph" w:styleId="Fuzeile">
    <w:name w:val="footer"/>
    <w:basedOn w:val="Standard"/>
    <w:link w:val="FuzeileZchn"/>
    <w:uiPriority w:val="99"/>
    <w:unhideWhenUsed/>
    <w:rsid w:val="00D31E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1EFC"/>
  </w:style>
  <w:style w:type="character" w:styleId="SchwacherVerweis">
    <w:name w:val="Subtle Reference"/>
    <w:basedOn w:val="Absatz-Standardschriftart"/>
    <w:uiPriority w:val="31"/>
    <w:qFormat/>
    <w:rsid w:val="003942FF"/>
    <w:rPr>
      <w:smallCaps/>
      <w:color w:val="5A5A5A" w:themeColor="text1" w:themeTint="A5"/>
    </w:rPr>
  </w:style>
  <w:style w:type="paragraph" w:styleId="Listenabsatz">
    <w:name w:val="List Paragraph"/>
    <w:basedOn w:val="Standard"/>
    <w:uiPriority w:val="34"/>
    <w:qFormat/>
    <w:rsid w:val="00176560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797465"/>
    <w:rPr>
      <w:i/>
      <w:iCs/>
      <w:color w:val="4472C4" w:themeColor="accent1"/>
    </w:rPr>
  </w:style>
  <w:style w:type="character" w:styleId="Hervorhebung">
    <w:name w:val="Emphasis"/>
    <w:basedOn w:val="Absatz-Standardschriftart"/>
    <w:uiPriority w:val="20"/>
    <w:qFormat/>
    <w:rsid w:val="00797465"/>
    <w:rPr>
      <w:i/>
      <w:iCs/>
    </w:rPr>
  </w:style>
  <w:style w:type="character" w:styleId="SchwacheHervorhebung">
    <w:name w:val="Subtle Emphasis"/>
    <w:basedOn w:val="Absatz-Standardschriftart"/>
    <w:uiPriority w:val="19"/>
    <w:qFormat/>
    <w:rsid w:val="00797465"/>
    <w:rPr>
      <w:i/>
      <w:iCs/>
      <w:color w:val="404040" w:themeColor="text1" w:themeTint="BF"/>
    </w:rPr>
  </w:style>
  <w:style w:type="character" w:styleId="Buchtitel">
    <w:name w:val="Book Title"/>
    <w:basedOn w:val="Absatz-Standardschriftart"/>
    <w:uiPriority w:val="33"/>
    <w:qFormat/>
    <w:rsid w:val="006D4A70"/>
    <w:rPr>
      <w:b/>
      <w:bCs/>
      <w:i/>
      <w:iCs/>
      <w:spacing w:val="5"/>
    </w:rPr>
  </w:style>
  <w:style w:type="character" w:styleId="Fett">
    <w:name w:val="Strong"/>
    <w:basedOn w:val="Absatz-Standardschriftart"/>
    <w:uiPriority w:val="22"/>
    <w:qFormat/>
    <w:rsid w:val="006D4A70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62AEB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62AE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762AEB"/>
    <w:pPr>
      <w:spacing w:after="100"/>
      <w:ind w:left="22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62A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706518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luesite.sharepoint.com/sites/QM2/Lists/Themen/active.aspx" TargetMode="External"/><Relationship Id="rId18" Type="http://schemas.openxmlformats.org/officeDocument/2006/relationships/hyperlink" Target="https://bluesite.sharepoint.com/sites/QM2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bluesite.sharepoint.com/sites/QM2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bluesite.sharepoint.com/sites/QM2" TargetMode="External"/><Relationship Id="rId17" Type="http://schemas.openxmlformats.org/officeDocument/2006/relationships/hyperlink" Target="https://bluesite.sharepoint.com/_layouts/15/sharepoint.aspx" TargetMode="External"/><Relationship Id="rId25" Type="http://schemas.openxmlformats.org/officeDocument/2006/relationships/image" Target="media/image3.tmp"/><Relationship Id="rId2" Type="http://schemas.openxmlformats.org/officeDocument/2006/relationships/customXml" Target="../customXml/item2.xml"/><Relationship Id="rId16" Type="http://schemas.openxmlformats.org/officeDocument/2006/relationships/hyperlink" Target="https://bluesite.sharepoint.com/sites/QM2/Lists/Interessierte/AllItems.aspx" TargetMode="External"/><Relationship Id="rId20" Type="http://schemas.openxmlformats.org/officeDocument/2006/relationships/hyperlink" Target="https://bluesite.sharepoint.com/_layouts/15/sharepoint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luesite.sharepoint.com/_layouts/15/sharepoint.aspx" TargetMode="External"/><Relationship Id="rId24" Type="http://schemas.openxmlformats.org/officeDocument/2006/relationships/image" Target="media/image2.tmp"/><Relationship Id="rId5" Type="http://schemas.openxmlformats.org/officeDocument/2006/relationships/numbering" Target="numbering.xml"/><Relationship Id="rId15" Type="http://schemas.openxmlformats.org/officeDocument/2006/relationships/hyperlink" Target="https://bluesite.sharepoint.com/sites/QM2" TargetMode="External"/><Relationship Id="rId23" Type="http://schemas.openxmlformats.org/officeDocument/2006/relationships/image" Target="media/image1.tmp"/><Relationship Id="rId10" Type="http://schemas.openxmlformats.org/officeDocument/2006/relationships/endnotes" Target="endnotes.xml"/><Relationship Id="rId19" Type="http://schemas.openxmlformats.org/officeDocument/2006/relationships/hyperlink" Target="https://bluesite.sharepoint.com/sites/QM2/Lists/Anforderungen/AllItems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luesite.sharepoint.com/_layouts/15/sharepoint.aspx" TargetMode="External"/><Relationship Id="rId22" Type="http://schemas.openxmlformats.org/officeDocument/2006/relationships/hyperlink" Target="https://bluesite.sharepoint.com/sites/QM2/Lists/Aufgaben/AllItems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nleitung" ma:contentTypeID="0x0101001B499A2B2E105E40909D58B870165BA100DDF5686B508235418C4B2345C73D4BC8" ma:contentTypeVersion="4" ma:contentTypeDescription="" ma:contentTypeScope="" ma:versionID="ce0c21fe1881b1b71212850fdc2e9849">
  <xsd:schema xmlns:xsd="http://www.w3.org/2001/XMLSchema" xmlns:xs="http://www.w3.org/2001/XMLSchema" xmlns:p="http://schemas.microsoft.com/office/2006/metadata/properties" xmlns:ns2="7eb82371-7f7d-430a-bf5b-144c73cae5bd" xmlns:ns3="80ef22ef-0227-4f53-81a1-682488aa494e" targetNamespace="http://schemas.microsoft.com/office/2006/metadata/properties" ma:root="true" ma:fieldsID="9701f60f0ba1d654ba4bb40f42ee11e0" ns2:_="" ns3:_="">
    <xsd:import namespace="7eb82371-7f7d-430a-bf5b-144c73cae5bd"/>
    <xsd:import namespace="80ef22ef-0227-4f53-81a1-682488aa49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82371-7f7d-430a-bf5b-144c73cae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f22ef-0227-4f53-81a1-682488aa49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ef22ef-0227-4f53-81a1-682488aa494e">
      <UserInfo>
        <DisplayName>Erik Mustermann | DE</DisplayName>
        <AccountId>13</AccountId>
        <AccountType/>
      </UserInfo>
      <UserInfo>
        <DisplayName>John Doe | EN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C9256-A035-4423-91E1-ABE94A887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82371-7f7d-430a-bf5b-144c73cae5bd"/>
    <ds:schemaRef ds:uri="80ef22ef-0227-4f53-81a1-682488aa4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C7B185-F243-466C-98BB-B91E9AE895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83BD5-15A8-433E-B5B9-1EEB1C4BC444}">
  <ds:schemaRefs>
    <ds:schemaRef ds:uri="7eb82371-7f7d-430a-bf5b-144c73cae5b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0ef22ef-0227-4f53-81a1-682488aa494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609158-48C3-480C-98BE-08D8081C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465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Zeitraum Nr</vt:lpstr>
    </vt:vector>
  </TitlesOfParts>
  <Company>BLUESITE Beratungsgesellschaft für die Informationstechnologie mbH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Zeitraum Nr</dc:title>
  <dc:subject>Anwendungsbereich (Unternehmen, Gruppe, Konzern)</dc:subject>
  <dc:creator>Dennis Scherrer</dc:creator>
  <cp:keywords/>
  <dc:description/>
  <cp:lastModifiedBy>Dennis Scherrer | BLUESITE IT-Beratung</cp:lastModifiedBy>
  <cp:revision>4</cp:revision>
  <cp:lastPrinted>2018-11-27T15:19:00Z</cp:lastPrinted>
  <dcterms:created xsi:type="dcterms:W3CDTF">2020-08-21T12:23:00Z</dcterms:created>
  <dcterms:modified xsi:type="dcterms:W3CDTF">2020-08-21T12:24:00Z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0x0101001B499A2B2E105E40909D58B870165BA100DDF5686B508235418C4B2345C73D4BC8</vt:lpwstr>
  </property>
  <property fmtid="{D5CDD505-2E9C-101B-9397-08002B2CF9AE}" pid="3" name="_dlc_DocIdItemGuid">
    <vt:lpwstr>e121f1eb-63b8-4081-9133-928b3f550e4e</vt:lpwstr>
  </property>
  <property fmtid="{D5CDD505-2E9C-101B-9397-08002B2CF9AE}" pid="4" name="AuthorIds_UIVersion_515">
    <vt:lpwstr>6</vt:lpwstr>
  </property>
</Properties>
</file>